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B4C0" w14:textId="77777777" w:rsidR="00863EFF" w:rsidRPr="00863EFF" w:rsidRDefault="00863EFF" w:rsidP="00863EFF">
      <w:pPr>
        <w:jc w:val="center"/>
        <w:rPr>
          <w:b/>
          <w:bCs/>
        </w:rPr>
      </w:pPr>
      <w:r w:rsidRPr="00863EFF">
        <w:rPr>
          <w:b/>
          <w:bCs/>
        </w:rPr>
        <w:t>MỸ THỚI - HỘI NGHỊ GIAO CHỈ TIÊU PHÁT TRIỂN NGƯỜI THAM GIA BHXH, BHYT NĂM 2026</w:t>
      </w:r>
    </w:p>
    <w:p w14:paraId="7A080336" w14:textId="77777777" w:rsidR="00863EFF" w:rsidRDefault="00863EFF" w:rsidP="00863EFF"/>
    <w:p w14:paraId="0A0EC80F" w14:textId="282DC63C" w:rsidR="00863EFF" w:rsidRDefault="00863EFF" w:rsidP="00863EFF">
      <w:pPr>
        <w:ind w:firstLine="709"/>
        <w:jc w:val="both"/>
      </w:pPr>
      <w:r>
        <w:t>Chiều ngày 02/4, UBND phường Mỹ Thới tổ chức hội nghị giao chỉ tiêu phát triển người tham gia BHXH, BHYT năm 2026. Ông Dương Anh Dũng, Phó Chủ tịch UBND phường Mỹ Thới chủ trì hội nghị.</w:t>
      </w:r>
    </w:p>
    <w:p w14:paraId="0215E8E2" w14:textId="603A1B09" w:rsidR="005B1C32" w:rsidRDefault="00863EFF" w:rsidP="00863EFF">
      <w:pPr>
        <w:ind w:firstLine="709"/>
        <w:jc w:val="both"/>
      </w:pPr>
      <w:r>
        <w:t>Tại hội nghị, Ban Chỉ đạo thực hiện chính sách BHXH, BHYT phường triển khai kế hoạch năm 2026 với các chỉ tiêu cụ thể. Theo đó, phường phấn đấu phát triển 1.049 người tham gia BHXH tự nguyện và 49.251 người tham gia BHYT, hướng đến mục tiêu bao phủ BHYT toàn dân. Trong công tác vận động, phường đặt mục tiêu 100% học sinh tham gia BHYT, 100% cán bộ, công chức, viên chức tham gia đầy đủ, đồng thời mỗi hộ gia đình vận động ít nhất 01 người tham gia BHXH tự nguyện. Phường cũng phấn đấu tăng tối thiểu 3% số người tham gia BHXH tự nguyện, duy trì và nâng cao tỷ lệ bao phủ BHYT trên địa bàn. Bên cạnh đó, phường sẽ tập trung đẩy mạnh tuyên truyền theo từng nhóm đối tượng; tăng cường ứng dụng công nghệ số trong quản lý, cập nhật dữ liệu; phát huy vai trò các đoàn thể trong vận động người dân tham gia, góp phần đảm bảo an sinh xã hội.</w:t>
      </w:r>
    </w:p>
    <w:p w14:paraId="0F925DFA" w14:textId="13B64092" w:rsidR="00863EFF" w:rsidRDefault="00863EFF" w:rsidP="00863EFF">
      <w:pPr>
        <w:ind w:firstLine="709"/>
        <w:jc w:val="both"/>
      </w:pPr>
      <w:r w:rsidRPr="00863EFF">
        <w:t xml:space="preserve">Phát biểu kết luận hội nghị, Phó Chủ tịch UBND phường Mỹ Thới - Dương Anh Dũng nhấn mạnh chỉ tiêu BHXH tự nguyện và BHYT là nhiệm vụ bắt buộc, là tiêu chí quan trọng đánh giá mức độ hoàn thành nhiệm vụ năm 2026. Trên cơ sở đó, các ngành, đoàn thể và 19 khóm phải cụ thể hóa chỉ tiêu đến từng địa bàn, từng cá nhân, gắn trách nhiệm người đứng đầu với kết quả thực hiện. Cùng với đó, địa phương sẽ tiếp tục triển khai mô hình vận động “1+1”, yêu cầu mỗi cán bộ, đảng viên trực tiếp vận động ít nhất một người tham gia; xem đây là tiêu chí bắt buộc trong xét thi đua. Đồng thời, tăng cường rà soát, cập nhật dữ liệu dân cư, phối hợp lực lượng Công </w:t>
      </w:r>
      <w:proofErr w:type="gramStart"/>
      <w:r w:rsidRPr="00863EFF">
        <w:t>an</w:t>
      </w:r>
      <w:proofErr w:type="gramEnd"/>
      <w:r w:rsidRPr="00863EFF">
        <w:t xml:space="preserve"> trong đối chiếu thông tin; đảm bảo 100% đối tượng được Nhà nước hỗ trợ, nhất là người cao tuổi và trẻ em, tham gia BHYT. Phó Chủ tịch UBND phường cũng yêu cầu các đơn vị có liên quan tiếp tục đẩy mạnh công tác tuyên truyền trên nền tảng số, kết hợp tổ chức hội nghị khách hàng và vận động trực tiếp tại khu dân cư; đồng thời siết chặt quản lý, thực hiện thu nộp đúng quy định, cập nhật dữ liệu kịp thời, đảm bảo quyền lợi người tham gia; đồng thời chủ động đề xuất giải pháp phù hợp thực tế, quyết tâm hoàn thành các chỉ tiêu đã đề ra trong năm 2026.</w:t>
      </w:r>
    </w:p>
    <w:sectPr w:rsidR="00863EF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86"/>
    <w:rsid w:val="00086358"/>
    <w:rsid w:val="00333DE5"/>
    <w:rsid w:val="004017BB"/>
    <w:rsid w:val="00413C4D"/>
    <w:rsid w:val="005B1C32"/>
    <w:rsid w:val="00863EFF"/>
    <w:rsid w:val="00934C86"/>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3306"/>
  <w15:chartTrackingRefBased/>
  <w15:docId w15:val="{1D79149C-2662-424F-8845-E22ACA98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C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C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4C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4C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4C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4C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C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C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C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4C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4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86"/>
    <w:pPr>
      <w:spacing w:before="160"/>
      <w:jc w:val="center"/>
    </w:pPr>
    <w:rPr>
      <w:i/>
      <w:iCs/>
      <w:color w:val="404040" w:themeColor="text1" w:themeTint="BF"/>
    </w:rPr>
  </w:style>
  <w:style w:type="character" w:customStyle="1" w:styleId="QuoteChar">
    <w:name w:val="Quote Char"/>
    <w:basedOn w:val="DefaultParagraphFont"/>
    <w:link w:val="Quote"/>
    <w:uiPriority w:val="29"/>
    <w:rsid w:val="00934C86"/>
    <w:rPr>
      <w:i/>
      <w:iCs/>
      <w:color w:val="404040" w:themeColor="text1" w:themeTint="BF"/>
    </w:rPr>
  </w:style>
  <w:style w:type="paragraph" w:styleId="ListParagraph">
    <w:name w:val="List Paragraph"/>
    <w:basedOn w:val="Normal"/>
    <w:uiPriority w:val="34"/>
    <w:qFormat/>
    <w:rsid w:val="00934C86"/>
    <w:pPr>
      <w:ind w:left="720"/>
      <w:contextualSpacing/>
    </w:pPr>
  </w:style>
  <w:style w:type="character" w:styleId="IntenseEmphasis">
    <w:name w:val="Intense Emphasis"/>
    <w:basedOn w:val="DefaultParagraphFont"/>
    <w:uiPriority w:val="21"/>
    <w:qFormat/>
    <w:rsid w:val="00934C86"/>
    <w:rPr>
      <w:i/>
      <w:iCs/>
      <w:color w:val="2F5496" w:themeColor="accent1" w:themeShade="BF"/>
    </w:rPr>
  </w:style>
  <w:style w:type="paragraph" w:styleId="IntenseQuote">
    <w:name w:val="Intense Quote"/>
    <w:basedOn w:val="Normal"/>
    <w:next w:val="Normal"/>
    <w:link w:val="IntenseQuoteChar"/>
    <w:uiPriority w:val="30"/>
    <w:qFormat/>
    <w:rsid w:val="00934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C86"/>
    <w:rPr>
      <w:i/>
      <w:iCs/>
      <w:color w:val="2F5496" w:themeColor="accent1" w:themeShade="BF"/>
    </w:rPr>
  </w:style>
  <w:style w:type="character" w:styleId="IntenseReference">
    <w:name w:val="Intense Reference"/>
    <w:basedOn w:val="DefaultParagraphFont"/>
    <w:uiPriority w:val="32"/>
    <w:qFormat/>
    <w:rsid w:val="00934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2026-04-05T12:41:00Z</dcterms:created>
  <dcterms:modified xsi:type="dcterms:W3CDTF">2026-04-05T12:43:00Z</dcterms:modified>
</cp:coreProperties>
</file>